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8" w:type="dxa"/>
        <w:tblInd w:w="-920" w:type="dxa"/>
        <w:tblLook w:val="04A0"/>
      </w:tblPr>
      <w:tblGrid>
        <w:gridCol w:w="1298"/>
        <w:gridCol w:w="1864"/>
        <w:gridCol w:w="1864"/>
        <w:gridCol w:w="1864"/>
        <w:gridCol w:w="1865"/>
        <w:gridCol w:w="1864"/>
        <w:gridCol w:w="1864"/>
        <w:gridCol w:w="1865"/>
      </w:tblGrid>
      <w:tr w:rsidR="00884DFD" w:rsidRPr="00406293" w:rsidTr="00CC0279">
        <w:trPr>
          <w:tblHeader/>
        </w:trPr>
        <w:tc>
          <w:tcPr>
            <w:tcW w:w="1298" w:type="dxa"/>
            <w:vAlign w:val="center"/>
          </w:tcPr>
          <w:p w:rsidR="00884DFD" w:rsidRPr="00406293" w:rsidRDefault="00DB3B2B" w:rsidP="00884DFD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History </w:t>
            </w:r>
            <w:r w:rsidR="006A7A97" w:rsidRPr="00406293">
              <w:rPr>
                <w:b/>
                <w:bCs/>
                <w:sz w:val="16"/>
                <w:szCs w:val="16"/>
              </w:rPr>
              <w:t>Pathway Course</w:t>
            </w:r>
            <w:r w:rsidR="00CC0279" w:rsidRPr="00406293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64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Bridgewater</w:t>
            </w:r>
          </w:p>
        </w:tc>
        <w:tc>
          <w:tcPr>
            <w:tcW w:w="1864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Fitch</w:t>
            </w:r>
            <w:bookmarkStart w:id="0" w:name="_GoBack"/>
            <w:bookmarkEnd w:id="0"/>
            <w:r w:rsidRPr="00406293">
              <w:rPr>
                <w:b/>
                <w:bCs/>
                <w:sz w:val="16"/>
                <w:szCs w:val="16"/>
              </w:rPr>
              <w:t>burg</w:t>
            </w:r>
          </w:p>
        </w:tc>
        <w:tc>
          <w:tcPr>
            <w:tcW w:w="1864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Framingham</w:t>
            </w:r>
          </w:p>
        </w:tc>
        <w:tc>
          <w:tcPr>
            <w:tcW w:w="1865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Mass College of Liberal Arts</w:t>
            </w:r>
          </w:p>
        </w:tc>
        <w:tc>
          <w:tcPr>
            <w:tcW w:w="1864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Salem</w:t>
            </w:r>
          </w:p>
        </w:tc>
        <w:tc>
          <w:tcPr>
            <w:tcW w:w="1864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Westfield</w:t>
            </w:r>
          </w:p>
        </w:tc>
        <w:tc>
          <w:tcPr>
            <w:tcW w:w="1865" w:type="dxa"/>
            <w:vAlign w:val="center"/>
          </w:tcPr>
          <w:p w:rsidR="00884DFD" w:rsidRPr="00406293" w:rsidRDefault="00884DFD" w:rsidP="00884DFD">
            <w:pPr>
              <w:jc w:val="center"/>
              <w:rPr>
                <w:b/>
                <w:bCs/>
                <w:sz w:val="16"/>
                <w:szCs w:val="16"/>
              </w:rPr>
            </w:pPr>
            <w:r w:rsidRPr="00406293">
              <w:rPr>
                <w:b/>
                <w:bCs/>
                <w:sz w:val="16"/>
                <w:szCs w:val="16"/>
              </w:rPr>
              <w:t>Worcester</w:t>
            </w:r>
          </w:p>
        </w:tc>
      </w:tr>
      <w:tr w:rsidR="00410D10" w:rsidRPr="00406293" w:rsidTr="00F645D4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 w:rsidRPr="00406293">
              <w:rPr>
                <w:sz w:val="16"/>
                <w:szCs w:val="16"/>
              </w:rPr>
              <w:t>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111 Western Civilization to the Reformation or HIST 131 World History to 1500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CC02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0101 Western Experience I</w:t>
            </w: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F645D4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112 Western Civilization Since the Reformation or </w:t>
            </w:r>
          </w:p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132 World History Since 1500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0102 Western Experience II</w:t>
            </w:r>
          </w:p>
        </w:tc>
        <w:tc>
          <w:tcPr>
            <w:tcW w:w="1865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111 Western Civilization to the Reformation or </w:t>
            </w:r>
          </w:p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131 World History to 1500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CC0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1000 World Civilizations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153 Europe and the World to circa 1450 or HIST 154 Europe and the World since circa 1450 or </w:t>
            </w:r>
          </w:p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155 Comparative History of World Civilizations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103 Pre-Modern World Civilizations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0213 World History to 1600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Default="009E5373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103</w:t>
            </w:r>
            <w:r w:rsidR="00410D10">
              <w:rPr>
                <w:sz w:val="16"/>
                <w:szCs w:val="16"/>
              </w:rPr>
              <w:t xml:space="preserve"> World Civilization I</w:t>
            </w:r>
          </w:p>
        </w:tc>
      </w:tr>
      <w:tr w:rsidR="00410D10" w:rsidRPr="00406293" w:rsidTr="00410D10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112 Western Civilization Since the Reformation or </w:t>
            </w:r>
          </w:p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132 World History Since 1500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1100 World Civilizations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410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153 Europe and the World to circa 1450 or HIST 154 Europe and the World since circa 1450 or </w:t>
            </w:r>
          </w:p>
          <w:p w:rsidR="00410D10" w:rsidRPr="00406293" w:rsidRDefault="00410D10" w:rsidP="00410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155 Comparative History of World Civilizations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104 Modern World Civilizations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104 World Civilization II</w:t>
            </w:r>
          </w:p>
        </w:tc>
      </w:tr>
      <w:tr w:rsidR="00410D10" w:rsidRPr="00406293" w:rsidTr="00410D10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4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105 World Civilization III</w:t>
            </w:r>
          </w:p>
        </w:tc>
      </w:tr>
      <w:tr w:rsidR="00410D10" w:rsidRPr="00406293" w:rsidTr="00CF6BCE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221 United States History and Constitutions to 1865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1400 U.S. History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151 U.S. History to Reconstruction or </w:t>
            </w:r>
          </w:p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152 U.S. History Since Reconstruction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203 United States History to 1877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HST 204 U.S. History and Constitutional Government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0131 United States History and Government to 1865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111 U.S. History I</w:t>
            </w:r>
          </w:p>
        </w:tc>
      </w:tr>
      <w:tr w:rsidR="00410D10" w:rsidRPr="00406293" w:rsidTr="00CF6BCE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222 United States History and Constitutions Since 1865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1500 U.S. History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 151 U.S. History to Reconstruction or </w:t>
            </w:r>
          </w:p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152 U.S. History Since Reconstruction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204 United States History After 1877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HST 205 U.S. History and Constitutional Government II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0132 United States History and Government 1865 to Present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112 U.S. History II</w:t>
            </w:r>
          </w:p>
        </w:tc>
      </w:tr>
      <w:tr w:rsidR="00410D10" w:rsidRPr="00406293" w:rsidTr="00410D10">
        <w:trPr>
          <w:cantSplit/>
        </w:trPr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150 Historical Research and Writing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200 Research and Bibliography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rPr>
          <w:cantSplit/>
        </w:trPr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205 Historiography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HST 200 Historiography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rPr>
          <w:cantSplit/>
        </w:trPr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0216 Intro to the Middle East, Africa &amp; Asia</w:t>
            </w: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rPr>
          <w:cantSplit/>
        </w:trPr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POSC 201 U.S. Gov and Public Policy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486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rPr>
          <w:cantSplit/>
        </w:trPr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POSC 202 Comparative Gov and Public Policy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  <w:tr w:rsidR="00410D10" w:rsidRPr="00406293" w:rsidTr="00410D10">
        <w:tc>
          <w:tcPr>
            <w:tcW w:w="1298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10D10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 1200 Finite Mathematics or </w:t>
            </w:r>
          </w:p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1700 Statistics</w:t>
            </w: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10D10" w:rsidRPr="00406293" w:rsidRDefault="00410D10" w:rsidP="00884D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09FD" w:rsidRPr="00406293" w:rsidRDefault="001709FD" w:rsidP="00884DFD">
      <w:pPr>
        <w:tabs>
          <w:tab w:val="left" w:pos="720"/>
        </w:tabs>
        <w:rPr>
          <w:sz w:val="16"/>
          <w:szCs w:val="16"/>
        </w:rPr>
      </w:pPr>
    </w:p>
    <w:sectPr w:rsidR="001709FD" w:rsidRPr="00406293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95" w:rsidRDefault="00263595" w:rsidP="00884DFD">
      <w:r>
        <w:separator/>
      </w:r>
    </w:p>
  </w:endnote>
  <w:endnote w:type="continuationSeparator" w:id="0">
    <w:p w:rsidR="00263595" w:rsidRDefault="00263595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95" w:rsidRDefault="00263595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595" w:rsidRDefault="002635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6950"/>
      <w:docPartObj>
        <w:docPartGallery w:val="Page Numbers (Bottom of Page)"/>
        <w:docPartUnique/>
      </w:docPartObj>
    </w:sdtPr>
    <w:sdtContent>
      <w:p w:rsidR="00263595" w:rsidRPr="00263595" w:rsidRDefault="00263595" w:rsidP="00263595">
        <w:pPr>
          <w:pStyle w:val="Footer"/>
          <w:ind w:right="-720"/>
          <w:rPr>
            <w:rFonts w:ascii="Arial" w:hAnsi="Arial" w:cs="Arial"/>
            <w:b/>
          </w:rPr>
        </w:pPr>
        <w:r w:rsidRPr="00263595">
          <w:rPr>
            <w:rFonts w:ascii="Arial" w:hAnsi="Arial" w:cs="Arial"/>
            <w:b/>
            <w:sz w:val="20"/>
            <w:szCs w:val="20"/>
          </w:rPr>
          <w:t>Please Note: (1) Courses in shaded blocks have been confirmed by their institution as 1</w:t>
        </w:r>
        <w:r w:rsidRPr="00263595">
          <w:rPr>
            <w:rFonts w:ascii="Arial" w:hAnsi="Arial" w:cs="Arial"/>
            <w:b/>
            <w:sz w:val="20"/>
            <w:szCs w:val="20"/>
            <w:vertAlign w:val="superscript"/>
          </w:rPr>
          <w:t>st</w:t>
        </w:r>
        <w:r w:rsidRPr="00263595">
          <w:rPr>
            <w:rFonts w:ascii="Arial" w:hAnsi="Arial" w:cs="Arial"/>
            <w:b/>
            <w:sz w:val="20"/>
            <w:szCs w:val="20"/>
          </w:rPr>
          <w:t xml:space="preserve"> and 2</w:t>
        </w:r>
        <w:r w:rsidRPr="00263595">
          <w:rPr>
            <w:rFonts w:ascii="Arial" w:hAnsi="Arial" w:cs="Arial"/>
            <w:b/>
            <w:sz w:val="20"/>
            <w:szCs w:val="20"/>
            <w:vertAlign w:val="superscript"/>
          </w:rPr>
          <w:t>nd</w:t>
        </w:r>
        <w:r w:rsidRPr="00263595">
          <w:rPr>
            <w:rFonts w:ascii="Arial" w:hAnsi="Arial" w:cs="Arial"/>
            <w:b/>
            <w:sz w:val="20"/>
            <w:szCs w:val="20"/>
          </w:rPr>
          <w:t xml:space="preserve"> year-level; (2) multiple options to satisfy a requirement are designated with “OR” connectors; and (3) where multiple courses are required to satisfy a specific requirement, “AND” connectors are used.</w:t>
        </w:r>
      </w:p>
      <w:p w:rsidR="00263595" w:rsidRDefault="00263595">
        <w:pPr>
          <w:pStyle w:val="Footer"/>
          <w:jc w:val="right"/>
        </w:pPr>
        <w:r w:rsidRPr="00263595">
          <w:rPr>
            <w:rFonts w:ascii="Arial" w:hAnsi="Arial" w:cs="Arial"/>
            <w:sz w:val="20"/>
            <w:szCs w:val="20"/>
          </w:rPr>
          <w:fldChar w:fldCharType="begin"/>
        </w:r>
        <w:r w:rsidRPr="0026359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6359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26359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95" w:rsidRDefault="00263595" w:rsidP="00884DFD">
      <w:r>
        <w:separator/>
      </w:r>
    </w:p>
  </w:footnote>
  <w:footnote w:type="continuationSeparator" w:id="0">
    <w:p w:rsidR="00263595" w:rsidRDefault="00263595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95" w:rsidRDefault="00263595" w:rsidP="002635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595" w:rsidRDefault="00263595" w:rsidP="0029110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95" w:rsidRPr="002167E9" w:rsidRDefault="00263595" w:rsidP="00291103">
    <w:pPr>
      <w:pStyle w:val="Header"/>
      <w:ind w:right="360"/>
      <w:jc w:val="center"/>
      <w:rPr>
        <w:b/>
      </w:rPr>
    </w:pPr>
    <w:r w:rsidRPr="002167E9">
      <w:rPr>
        <w:b/>
      </w:rPr>
      <w:t>Massachusetts State University</w:t>
    </w:r>
  </w:p>
  <w:p w:rsidR="00263595" w:rsidRPr="002167E9" w:rsidRDefault="00263595" w:rsidP="002167E9">
    <w:pPr>
      <w:pStyle w:val="Header"/>
      <w:jc w:val="center"/>
      <w:rPr>
        <w:b/>
      </w:rPr>
    </w:pPr>
    <w:r>
      <w:rPr>
        <w:b/>
      </w:rPr>
      <w:t>First and Second Year History</w:t>
    </w:r>
    <w:r w:rsidRPr="002167E9">
      <w:rPr>
        <w:b/>
      </w:rPr>
      <w:t xml:space="preserve"> Pathway </w:t>
    </w:r>
    <w:r>
      <w:rPr>
        <w:b/>
      </w:rPr>
      <w:t>Major (</w:t>
    </w:r>
    <w:r w:rsidRPr="002167E9">
      <w:rPr>
        <w:b/>
      </w:rPr>
      <w:t>Foundational</w:t>
    </w:r>
    <w:r>
      <w:rPr>
        <w:b/>
      </w:rPr>
      <w:t>)</w:t>
    </w:r>
    <w:r w:rsidRPr="002167E9">
      <w:rPr>
        <w:b/>
      </w:rPr>
      <w:t xml:space="preserve"> Courses</w:t>
    </w:r>
  </w:p>
  <w:p w:rsidR="00263595" w:rsidRPr="00AE1074" w:rsidRDefault="00263595" w:rsidP="002167E9">
    <w:pPr>
      <w:pStyle w:val="Header"/>
      <w:jc w:val="center"/>
      <w:rPr>
        <w:b/>
        <w:sz w:val="48"/>
        <w:szCs w:val="48"/>
      </w:rPr>
    </w:pPr>
    <w:r w:rsidRPr="00AE1074">
      <w:rPr>
        <w:b/>
        <w:sz w:val="48"/>
        <w:szCs w:val="48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1709FD"/>
    <w:rsid w:val="002167E9"/>
    <w:rsid w:val="00241B7E"/>
    <w:rsid w:val="00263595"/>
    <w:rsid w:val="00291103"/>
    <w:rsid w:val="0029362E"/>
    <w:rsid w:val="00351526"/>
    <w:rsid w:val="003A3A61"/>
    <w:rsid w:val="003F5CCF"/>
    <w:rsid w:val="00406293"/>
    <w:rsid w:val="00410D10"/>
    <w:rsid w:val="00485D5D"/>
    <w:rsid w:val="00486767"/>
    <w:rsid w:val="005130CA"/>
    <w:rsid w:val="00535BB0"/>
    <w:rsid w:val="00564BB4"/>
    <w:rsid w:val="00594B11"/>
    <w:rsid w:val="005A3274"/>
    <w:rsid w:val="00644707"/>
    <w:rsid w:val="006A7A97"/>
    <w:rsid w:val="007B607D"/>
    <w:rsid w:val="00823C50"/>
    <w:rsid w:val="00825764"/>
    <w:rsid w:val="00884DFD"/>
    <w:rsid w:val="009E5373"/>
    <w:rsid w:val="00A35124"/>
    <w:rsid w:val="00AA7DBA"/>
    <w:rsid w:val="00AE1074"/>
    <w:rsid w:val="00BD3301"/>
    <w:rsid w:val="00BE63F4"/>
    <w:rsid w:val="00CC0279"/>
    <w:rsid w:val="00CF342A"/>
    <w:rsid w:val="00CF6BCE"/>
    <w:rsid w:val="00DB3B2B"/>
    <w:rsid w:val="00F421D1"/>
    <w:rsid w:val="00F645D4"/>
    <w:rsid w:val="00F710D6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Executive Office of Education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2014-10-16T15:41:00Z</cp:lastPrinted>
  <dcterms:created xsi:type="dcterms:W3CDTF">2014-10-14T18:36:00Z</dcterms:created>
  <dcterms:modified xsi:type="dcterms:W3CDTF">2014-10-16T15:49:00Z</dcterms:modified>
</cp:coreProperties>
</file>